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691" w:rsidRPr="004E00E0" w:rsidRDefault="000C2691" w:rsidP="000C2691">
      <w:pPr>
        <w:jc w:val="both"/>
        <w:rPr>
          <w:szCs w:val="24"/>
        </w:rPr>
      </w:pPr>
      <w:bookmarkStart w:id="0" w:name="_GoBack"/>
      <w:bookmarkEnd w:id="0"/>
      <w:r w:rsidRPr="004E00E0">
        <w:rPr>
          <w:szCs w:val="24"/>
        </w:rPr>
        <w:t>Independent Activity Funds (IAFs) of Montgomery County Public Schools (MCPS) are established to promote the general welfare, education, and morale of students</w:t>
      </w:r>
      <w:r>
        <w:rPr>
          <w:szCs w:val="24"/>
        </w:rPr>
        <w:t>,</w:t>
      </w:r>
      <w:r w:rsidRPr="004E00E0">
        <w:rPr>
          <w:szCs w:val="24"/>
        </w:rPr>
        <w:t xml:space="preserve"> as well as to finance the recognized extracurricular activities of the student body.  </w:t>
      </w:r>
      <w:r>
        <w:rPr>
          <w:szCs w:val="24"/>
        </w:rPr>
        <w:t>School p</w:t>
      </w:r>
      <w:r w:rsidRPr="004E00E0">
        <w:rPr>
          <w:szCs w:val="24"/>
        </w:rPr>
        <w:t>rincipals are the fiduciary agents for the IAFs charged with determining the manner in which funds are raised and expended for activities such as field trips, admission events, and fund</w:t>
      </w:r>
      <w:r w:rsidR="00796407">
        <w:rPr>
          <w:szCs w:val="24"/>
        </w:rPr>
        <w:t>-</w:t>
      </w:r>
      <w:r w:rsidRPr="004E00E0">
        <w:rPr>
          <w:szCs w:val="24"/>
        </w:rPr>
        <w:t xml:space="preserve">raisers. They are responsible for ensuring that </w:t>
      </w:r>
      <w:r w:rsidRPr="00321C7D">
        <w:rPr>
          <w:szCs w:val="24"/>
        </w:rPr>
        <w:t xml:space="preserve">the </w:t>
      </w:r>
      <w:r w:rsidRPr="004E00E0">
        <w:rPr>
          <w:szCs w:val="24"/>
        </w:rPr>
        <w:t xml:space="preserve">IAFs are administered in accordance with </w:t>
      </w:r>
      <w:r>
        <w:rPr>
          <w:szCs w:val="24"/>
        </w:rPr>
        <w:t>Board of Education</w:t>
      </w:r>
      <w:r w:rsidRPr="004E00E0">
        <w:rPr>
          <w:szCs w:val="24"/>
        </w:rPr>
        <w:t xml:space="preserve"> policies</w:t>
      </w:r>
      <w:r>
        <w:rPr>
          <w:szCs w:val="24"/>
        </w:rPr>
        <w:t xml:space="preserve"> and</w:t>
      </w:r>
      <w:r w:rsidRPr="004E00E0">
        <w:rPr>
          <w:szCs w:val="24"/>
        </w:rPr>
        <w:t xml:space="preserve"> </w:t>
      </w:r>
      <w:r>
        <w:rPr>
          <w:szCs w:val="24"/>
        </w:rPr>
        <w:t xml:space="preserve">MCPS </w:t>
      </w:r>
      <w:r w:rsidRPr="004E00E0">
        <w:rPr>
          <w:szCs w:val="24"/>
        </w:rPr>
        <w:t>regulations and procedures.</w:t>
      </w:r>
    </w:p>
    <w:p w:rsidR="000C2691" w:rsidRPr="004E00E0" w:rsidRDefault="000C2691" w:rsidP="000C2691">
      <w:pPr>
        <w:jc w:val="both"/>
        <w:rPr>
          <w:szCs w:val="24"/>
        </w:rPr>
      </w:pPr>
    </w:p>
    <w:p w:rsidR="000C2691" w:rsidRDefault="000C2691" w:rsidP="000C2691">
      <w:pPr>
        <w:jc w:val="both"/>
      </w:pPr>
      <w:r w:rsidRPr="00EF2662">
        <w:t>The IAF audits are conducted regularly to evaluate compliance with policies, regulations, and procedures, and to review processes for continuous improvement.  Generally accepted audit procedures guide the work of the auditors who examine samples of the IAF records and financial accounts selected from documentation of various activities to verify their accuracy, as well as to assess the effectiveness of financial control procedures. An IAF audit does not review every transaction or school activity but seeks to provide reasonable assurance that any significant errors or omissions in the financial records are detected.</w:t>
      </w:r>
    </w:p>
    <w:p w:rsidR="000C2691" w:rsidRDefault="000C2691" w:rsidP="000C2691">
      <w:pPr>
        <w:jc w:val="both"/>
      </w:pPr>
    </w:p>
    <w:p w:rsidR="007E6DC0" w:rsidRPr="00853D1A" w:rsidRDefault="007E6DC0" w:rsidP="007E6DC0">
      <w:pPr>
        <w:jc w:val="both"/>
        <w:rPr>
          <w:szCs w:val="24"/>
          <w:u w:val="single"/>
        </w:rPr>
      </w:pPr>
      <w:r>
        <w:rPr>
          <w:szCs w:val="24"/>
        </w:rPr>
        <w:t>At</w:t>
      </w:r>
      <w:r w:rsidRPr="004E00E0">
        <w:rPr>
          <w:szCs w:val="24"/>
        </w:rPr>
        <w:t xml:space="preserve"> our </w:t>
      </w:r>
      <w:r w:rsidR="00513BA6">
        <w:rPr>
          <w:szCs w:val="24"/>
        </w:rPr>
        <w:t>Nov</w:t>
      </w:r>
      <w:r>
        <w:rPr>
          <w:szCs w:val="24"/>
        </w:rPr>
        <w:t xml:space="preserve">ember </w:t>
      </w:r>
      <w:r w:rsidR="00513BA6">
        <w:rPr>
          <w:szCs w:val="24"/>
        </w:rPr>
        <w:t>5</w:t>
      </w:r>
      <w:r>
        <w:rPr>
          <w:szCs w:val="24"/>
        </w:rPr>
        <w:t>, 202</w:t>
      </w:r>
      <w:r w:rsidR="00513BA6">
        <w:rPr>
          <w:szCs w:val="24"/>
        </w:rPr>
        <w:t>1</w:t>
      </w:r>
      <w:r>
        <w:rPr>
          <w:szCs w:val="24"/>
        </w:rPr>
        <w:t xml:space="preserve">, virtual </w:t>
      </w:r>
      <w:r w:rsidRPr="004E00E0">
        <w:rPr>
          <w:szCs w:val="24"/>
        </w:rPr>
        <w:t xml:space="preserve">meeting </w:t>
      </w:r>
      <w:r w:rsidRPr="00EC5C53">
        <w:rPr>
          <w:szCs w:val="24"/>
        </w:rPr>
        <w:t>with you</w:t>
      </w:r>
      <w:r>
        <w:rPr>
          <w:szCs w:val="24"/>
        </w:rPr>
        <w:t xml:space="preserve"> </w:t>
      </w:r>
      <w:r w:rsidRPr="00EC5C53">
        <w:rPr>
          <w:szCs w:val="24"/>
        </w:rPr>
        <w:t xml:space="preserve">and </w:t>
      </w:r>
      <w:r>
        <w:rPr>
          <w:szCs w:val="24"/>
        </w:rPr>
        <w:t xml:space="preserve">Ms. </w:t>
      </w:r>
      <w:r w:rsidR="00513BA6">
        <w:rPr>
          <w:szCs w:val="24"/>
        </w:rPr>
        <w:t>Barbara J. Baliles</w:t>
      </w:r>
      <w:r w:rsidRPr="00EC5C53">
        <w:rPr>
          <w:szCs w:val="24"/>
        </w:rPr>
        <w:t xml:space="preserve">, </w:t>
      </w:r>
      <w:r>
        <w:rPr>
          <w:szCs w:val="24"/>
        </w:rPr>
        <w:t>school financial specialist</w:t>
      </w:r>
      <w:r w:rsidRPr="00EC5C53">
        <w:rPr>
          <w:szCs w:val="24"/>
        </w:rPr>
        <w:t xml:space="preserve">, </w:t>
      </w:r>
      <w:r w:rsidR="00AA37C3" w:rsidRPr="00163DD6">
        <w:rPr>
          <w:szCs w:val="24"/>
        </w:rPr>
        <w:t>we</w:t>
      </w:r>
      <w:r w:rsidR="00AA37C3" w:rsidRPr="00163DD6">
        <w:rPr>
          <w:sz w:val="23"/>
          <w:szCs w:val="24"/>
        </w:rPr>
        <w:t xml:space="preserve"> commended you for not having any reportable audit findings</w:t>
      </w:r>
      <w:r w:rsidR="00AA37C3">
        <w:rPr>
          <w:sz w:val="23"/>
          <w:szCs w:val="24"/>
        </w:rPr>
        <w:t xml:space="preserve"> in your</w:t>
      </w:r>
      <w:r w:rsidR="00AA37C3" w:rsidRPr="00163DD6">
        <w:rPr>
          <w:sz w:val="23"/>
          <w:szCs w:val="24"/>
        </w:rPr>
        <w:t xml:space="preserve"> past two audit</w:t>
      </w:r>
      <w:r w:rsidR="00AA37C3">
        <w:rPr>
          <w:sz w:val="23"/>
          <w:szCs w:val="24"/>
        </w:rPr>
        <w:t>s</w:t>
      </w:r>
      <w:r w:rsidR="00AA37C3" w:rsidRPr="00163DD6">
        <w:rPr>
          <w:sz w:val="23"/>
          <w:szCs w:val="24"/>
        </w:rPr>
        <w:t xml:space="preserve">. </w:t>
      </w:r>
      <w:r w:rsidR="00AA37C3" w:rsidRPr="00163DD6">
        <w:rPr>
          <w:szCs w:val="24"/>
        </w:rPr>
        <w:t xml:space="preserve"> We</w:t>
      </w:r>
      <w:r w:rsidR="00AA37C3" w:rsidRPr="00163DD6">
        <w:rPr>
          <w:sz w:val="23"/>
          <w:szCs w:val="24"/>
        </w:rPr>
        <w:t xml:space="preserve"> </w:t>
      </w:r>
      <w:r w:rsidR="00AA37C3" w:rsidRPr="00163DD6">
        <w:rPr>
          <w:szCs w:val="24"/>
        </w:rPr>
        <w:t xml:space="preserve">noted in our prior report dated </w:t>
      </w:r>
      <w:r w:rsidR="00AA37C3">
        <w:rPr>
          <w:szCs w:val="24"/>
        </w:rPr>
        <w:t>March 9, 2020,</w:t>
      </w:r>
      <w:r w:rsidR="00AA37C3" w:rsidRPr="00163DD6">
        <w:rPr>
          <w:szCs w:val="24"/>
        </w:rPr>
        <w:t xml:space="preserve"> and current report, there were no conditions that required corrective action. Although we did discuss and resolve a few minor matters, we are pleased to report that we found no weaknesses that require your attention</w:t>
      </w:r>
      <w:r w:rsidR="00AA37C3">
        <w:rPr>
          <w:szCs w:val="24"/>
        </w:rPr>
        <w:t>.</w:t>
      </w:r>
      <w:r w:rsidRPr="00853D1A">
        <w:rPr>
          <w:szCs w:val="24"/>
        </w:rPr>
        <w:t xml:space="preserve">  </w:t>
      </w:r>
      <w:r>
        <w:rPr>
          <w:szCs w:val="24"/>
        </w:rPr>
        <w:t>The r</w:t>
      </w:r>
      <w:r w:rsidRPr="00853D1A">
        <w:rPr>
          <w:szCs w:val="24"/>
        </w:rPr>
        <w:t xml:space="preserve">ecords compiled and maintained by </w:t>
      </w:r>
      <w:r>
        <w:rPr>
          <w:szCs w:val="24"/>
        </w:rPr>
        <w:t>your school financial specialist</w:t>
      </w:r>
      <w:r w:rsidRPr="00853D1A">
        <w:rPr>
          <w:szCs w:val="24"/>
        </w:rPr>
        <w:t xml:space="preserve"> were orderly and in compliance with MCPS requirements </w:t>
      </w:r>
      <w:r>
        <w:rPr>
          <w:szCs w:val="24"/>
        </w:rPr>
        <w:t xml:space="preserve">and </w:t>
      </w:r>
      <w:r w:rsidRPr="00853D1A">
        <w:rPr>
          <w:szCs w:val="24"/>
        </w:rPr>
        <w:t>that contributed significantly to the prompt completion of this audit.  No response to this report is required.</w:t>
      </w:r>
      <w:r w:rsidRPr="00853D1A">
        <w:rPr>
          <w:szCs w:val="24"/>
          <w:u w:val="single"/>
        </w:rPr>
        <w:t xml:space="preserve"> </w:t>
      </w:r>
    </w:p>
    <w:p w:rsidR="000C2691" w:rsidRDefault="000C2691" w:rsidP="00B72AE1">
      <w:pPr>
        <w:jc w:val="both"/>
        <w:rPr>
          <w:szCs w:val="24"/>
        </w:rPr>
      </w:pPr>
    </w:p>
    <w:p w:rsidR="000C2691" w:rsidRPr="00A728FC" w:rsidRDefault="000C2691" w:rsidP="000C2691">
      <w:pPr>
        <w:jc w:val="both"/>
        <w:rPr>
          <w:szCs w:val="24"/>
        </w:rPr>
      </w:pPr>
      <w:proofErr w:type="spellStart"/>
      <w:proofErr w:type="gramStart"/>
      <w:r>
        <w:rPr>
          <w:szCs w:val="24"/>
        </w:rPr>
        <w:t>MJB</w:t>
      </w:r>
      <w:r w:rsidRPr="00A728FC">
        <w:rPr>
          <w:szCs w:val="24"/>
        </w:rPr>
        <w:t>:</w:t>
      </w:r>
      <w:r w:rsidR="00513BA6">
        <w:rPr>
          <w:szCs w:val="24"/>
        </w:rPr>
        <w:t>BK</w:t>
      </w:r>
      <w:proofErr w:type="gramEnd"/>
      <w:r w:rsidR="00513BA6">
        <w:rPr>
          <w:szCs w:val="24"/>
        </w:rPr>
        <w:t>:</w:t>
      </w:r>
      <w:r>
        <w:rPr>
          <w:szCs w:val="24"/>
        </w:rPr>
        <w:t>l</w:t>
      </w:r>
      <w:r w:rsidRPr="00A728FC">
        <w:rPr>
          <w:szCs w:val="24"/>
        </w:rPr>
        <w:t>sh</w:t>
      </w:r>
      <w:proofErr w:type="spellEnd"/>
    </w:p>
    <w:p w:rsidR="000C2691" w:rsidRDefault="000C2691" w:rsidP="000C2691">
      <w:pPr>
        <w:jc w:val="both"/>
        <w:rPr>
          <w:sz w:val="23"/>
        </w:rPr>
      </w:pPr>
    </w:p>
    <w:p w:rsidR="00B41AED" w:rsidRDefault="00B41AED" w:rsidP="000C2691">
      <w:pPr>
        <w:jc w:val="both"/>
        <w:rPr>
          <w:sz w:val="23"/>
        </w:rPr>
      </w:pPr>
    </w:p>
    <w:p w:rsidR="000C2691" w:rsidRPr="003D2779" w:rsidRDefault="000C2691" w:rsidP="000C2691">
      <w:pPr>
        <w:jc w:val="both"/>
        <w:rPr>
          <w:color w:val="FF0000"/>
          <w:sz w:val="23"/>
        </w:rPr>
      </w:pPr>
    </w:p>
    <w:p w:rsidR="00F747EF" w:rsidRPr="00535DD3" w:rsidRDefault="00F747EF" w:rsidP="00F747EF">
      <w:pPr>
        <w:jc w:val="both"/>
        <w:rPr>
          <w:szCs w:val="24"/>
        </w:rPr>
      </w:pPr>
      <w:r w:rsidRPr="00535DD3">
        <w:rPr>
          <w:szCs w:val="24"/>
        </w:rPr>
        <w:t>Copy to:</w:t>
      </w:r>
    </w:p>
    <w:p w:rsidR="00F747EF" w:rsidRPr="00535DD3" w:rsidRDefault="00F747EF" w:rsidP="00F747EF">
      <w:pPr>
        <w:jc w:val="both"/>
        <w:rPr>
          <w:szCs w:val="24"/>
        </w:rPr>
      </w:pPr>
      <w:r w:rsidRPr="00535DD3">
        <w:rPr>
          <w:szCs w:val="24"/>
        </w:rPr>
        <w:t xml:space="preserve">   Members of the Board of Education           </w:t>
      </w:r>
      <w:r w:rsidRPr="00535DD3">
        <w:rPr>
          <w:szCs w:val="24"/>
        </w:rPr>
        <w:tab/>
      </w:r>
      <w:r w:rsidRPr="00535DD3">
        <w:rPr>
          <w:szCs w:val="24"/>
        </w:rPr>
        <w:tab/>
        <w:t xml:space="preserve"> </w:t>
      </w:r>
    </w:p>
    <w:p w:rsidR="00F747EF" w:rsidRDefault="00F747EF" w:rsidP="00F747EF">
      <w:pPr>
        <w:jc w:val="both"/>
        <w:rPr>
          <w:szCs w:val="24"/>
        </w:rPr>
      </w:pPr>
      <w:r w:rsidRPr="00535DD3">
        <w:rPr>
          <w:szCs w:val="24"/>
        </w:rPr>
        <w:t xml:space="preserve">   Dr. McKnight </w:t>
      </w:r>
    </w:p>
    <w:p w:rsidR="00F747EF" w:rsidRDefault="00F747EF" w:rsidP="00F747EF">
      <w:pPr>
        <w:jc w:val="both"/>
        <w:rPr>
          <w:szCs w:val="24"/>
        </w:rPr>
      </w:pPr>
      <w:r>
        <w:rPr>
          <w:szCs w:val="24"/>
        </w:rPr>
        <w:t xml:space="preserve">   Mr. D’Andrea</w:t>
      </w:r>
    </w:p>
    <w:p w:rsidR="00F747EF" w:rsidRPr="00535DD3" w:rsidRDefault="00F747EF" w:rsidP="00F747EF">
      <w:pPr>
        <w:jc w:val="both"/>
        <w:rPr>
          <w:szCs w:val="24"/>
        </w:rPr>
      </w:pPr>
      <w:r>
        <w:rPr>
          <w:szCs w:val="24"/>
        </w:rPr>
        <w:t xml:space="preserve">   Ms. Dawson</w:t>
      </w:r>
    </w:p>
    <w:p w:rsidR="00F747EF" w:rsidRDefault="00F747EF" w:rsidP="00F747EF">
      <w:pPr>
        <w:jc w:val="both"/>
        <w:rPr>
          <w:szCs w:val="24"/>
        </w:rPr>
      </w:pPr>
      <w:r w:rsidRPr="00535DD3">
        <w:rPr>
          <w:szCs w:val="24"/>
        </w:rPr>
        <w:t xml:space="preserve">   </w:t>
      </w:r>
      <w:r>
        <w:rPr>
          <w:szCs w:val="24"/>
        </w:rPr>
        <w:t>Ms</w:t>
      </w:r>
      <w:r w:rsidRPr="00535DD3">
        <w:rPr>
          <w:szCs w:val="24"/>
        </w:rPr>
        <w:t xml:space="preserve">. </w:t>
      </w:r>
      <w:r>
        <w:rPr>
          <w:szCs w:val="24"/>
        </w:rPr>
        <w:t>Reuben</w:t>
      </w:r>
      <w:r w:rsidRPr="00535DD3">
        <w:rPr>
          <w:szCs w:val="24"/>
        </w:rPr>
        <w:tab/>
      </w:r>
    </w:p>
    <w:p w:rsidR="00F747EF" w:rsidRDefault="00F747EF" w:rsidP="00F747EF">
      <w:pPr>
        <w:jc w:val="both"/>
        <w:rPr>
          <w:szCs w:val="24"/>
        </w:rPr>
      </w:pPr>
      <w:r>
        <w:rPr>
          <w:szCs w:val="24"/>
        </w:rPr>
        <w:t xml:space="preserve">   </w:t>
      </w:r>
      <w:r w:rsidRPr="00535DD3">
        <w:rPr>
          <w:szCs w:val="24"/>
        </w:rPr>
        <w:t xml:space="preserve">Mrs. </w:t>
      </w:r>
      <w:r>
        <w:rPr>
          <w:szCs w:val="24"/>
        </w:rPr>
        <w:t>Williams</w:t>
      </w:r>
    </w:p>
    <w:p w:rsidR="00F747EF" w:rsidRPr="00535DD3" w:rsidRDefault="00F747EF" w:rsidP="00F747EF">
      <w:pPr>
        <w:jc w:val="both"/>
        <w:rPr>
          <w:szCs w:val="24"/>
        </w:rPr>
      </w:pPr>
      <w:r>
        <w:rPr>
          <w:szCs w:val="24"/>
        </w:rPr>
        <w:t xml:space="preserve">   Mrs. </w:t>
      </w:r>
      <w:r w:rsidR="00282703">
        <w:rPr>
          <w:szCs w:val="24"/>
        </w:rPr>
        <w:t>Morris</w:t>
      </w:r>
      <w:r w:rsidRPr="00535DD3">
        <w:rPr>
          <w:szCs w:val="24"/>
        </w:rPr>
        <w:tab/>
      </w:r>
      <w:r w:rsidRPr="00535DD3">
        <w:rPr>
          <w:szCs w:val="24"/>
        </w:rPr>
        <w:tab/>
      </w:r>
    </w:p>
    <w:p w:rsidR="00F747EF" w:rsidRPr="00535DD3" w:rsidRDefault="00F747EF" w:rsidP="00F747EF">
      <w:pPr>
        <w:jc w:val="both"/>
        <w:rPr>
          <w:szCs w:val="24"/>
        </w:rPr>
      </w:pPr>
      <w:r w:rsidRPr="00535DD3">
        <w:rPr>
          <w:szCs w:val="24"/>
        </w:rPr>
        <w:t xml:space="preserve">   </w:t>
      </w:r>
      <w:r w:rsidRPr="00101EC9">
        <w:rPr>
          <w:szCs w:val="24"/>
        </w:rPr>
        <w:t>Mr. R</w:t>
      </w:r>
      <w:r>
        <w:rPr>
          <w:szCs w:val="24"/>
        </w:rPr>
        <w:t>eill</w:t>
      </w:r>
      <w:r w:rsidRPr="00101EC9">
        <w:rPr>
          <w:szCs w:val="24"/>
        </w:rPr>
        <w:t>y</w:t>
      </w:r>
      <w:r w:rsidRPr="00535DD3">
        <w:rPr>
          <w:szCs w:val="24"/>
        </w:rPr>
        <w:tab/>
      </w:r>
      <w:r w:rsidRPr="00535DD3">
        <w:rPr>
          <w:szCs w:val="24"/>
        </w:rPr>
        <w:tab/>
      </w:r>
      <w:r w:rsidRPr="00535DD3">
        <w:rPr>
          <w:szCs w:val="24"/>
        </w:rPr>
        <w:tab/>
      </w:r>
      <w:r w:rsidRPr="00535DD3">
        <w:rPr>
          <w:szCs w:val="24"/>
        </w:rPr>
        <w:tab/>
      </w:r>
      <w:r w:rsidRPr="00535DD3">
        <w:rPr>
          <w:szCs w:val="24"/>
        </w:rPr>
        <w:tab/>
      </w:r>
    </w:p>
    <w:p w:rsidR="00F747EF" w:rsidRDefault="00F747EF" w:rsidP="00F747EF">
      <w:pPr>
        <w:jc w:val="both"/>
        <w:rPr>
          <w:szCs w:val="24"/>
        </w:rPr>
      </w:pPr>
      <w:r>
        <w:rPr>
          <w:szCs w:val="24"/>
        </w:rPr>
        <w:t xml:space="preserve">   </w:t>
      </w:r>
      <w:r w:rsidRPr="00535DD3">
        <w:rPr>
          <w:szCs w:val="24"/>
        </w:rPr>
        <w:t>Mrs. Chen</w:t>
      </w:r>
      <w:r>
        <w:rPr>
          <w:szCs w:val="24"/>
        </w:rPr>
        <w:t xml:space="preserve">     </w:t>
      </w:r>
    </w:p>
    <w:p w:rsidR="00F747EF" w:rsidRDefault="00F747EF" w:rsidP="00F747EF">
      <w:pPr>
        <w:jc w:val="both"/>
        <w:rPr>
          <w:szCs w:val="24"/>
        </w:rPr>
      </w:pPr>
      <w:r>
        <w:rPr>
          <w:szCs w:val="24"/>
        </w:rPr>
        <w:t xml:space="preserve">   Mrs. Eader</w:t>
      </w:r>
    </w:p>
    <w:p w:rsidR="00F747EF" w:rsidRDefault="00F747EF" w:rsidP="00F747EF">
      <w:pPr>
        <w:jc w:val="both"/>
      </w:pPr>
      <w:r w:rsidRPr="00F30FA6">
        <w:rPr>
          <w:szCs w:val="24"/>
        </w:rPr>
        <w:t xml:space="preserve">   Mr</w:t>
      </w:r>
      <w:r>
        <w:rPr>
          <w:szCs w:val="24"/>
        </w:rPr>
        <w:t>. Klausing</w:t>
      </w:r>
    </w:p>
    <w:p w:rsidR="00485937" w:rsidRDefault="00485937" w:rsidP="00F747EF">
      <w:pPr>
        <w:jc w:val="both"/>
      </w:pPr>
      <w:r>
        <w:t xml:space="preserve">   M</w:t>
      </w:r>
      <w:r w:rsidR="0095744D">
        <w:t>r</w:t>
      </w:r>
      <w:r>
        <w:t>s. Ripoli</w:t>
      </w:r>
    </w:p>
    <w:p w:rsidR="00AA37C3" w:rsidRPr="006647A3" w:rsidRDefault="00F747EF" w:rsidP="00AA37C3">
      <w:pPr>
        <w:jc w:val="both"/>
        <w:rPr>
          <w:szCs w:val="24"/>
        </w:rPr>
      </w:pPr>
      <w:r>
        <w:rPr>
          <w:szCs w:val="24"/>
        </w:rPr>
        <w:t xml:space="preserve">   </w:t>
      </w:r>
      <w:r w:rsidR="00AA37C3" w:rsidRPr="006647A3">
        <w:rPr>
          <w:szCs w:val="24"/>
        </w:rPr>
        <w:t>Mrs. Webster</w:t>
      </w:r>
    </w:p>
    <w:p w:rsidR="00F747EF" w:rsidRPr="00282703" w:rsidRDefault="00AA37C3" w:rsidP="00F747EF">
      <w:pPr>
        <w:jc w:val="both"/>
        <w:rPr>
          <w:szCs w:val="24"/>
        </w:rPr>
      </w:pPr>
      <w:r>
        <w:rPr>
          <w:szCs w:val="24"/>
        </w:rPr>
        <w:t xml:space="preserve">   </w:t>
      </w:r>
      <w:r w:rsidR="00F747EF" w:rsidRPr="00535DD3">
        <w:rPr>
          <w:szCs w:val="24"/>
        </w:rPr>
        <w:t>Ms. Webb</w:t>
      </w:r>
    </w:p>
    <w:p w:rsidR="00282703" w:rsidRPr="006647A3" w:rsidRDefault="00282703" w:rsidP="00F747EF">
      <w:pPr>
        <w:jc w:val="both"/>
        <w:rPr>
          <w:szCs w:val="24"/>
        </w:rPr>
      </w:pPr>
      <w:r w:rsidRPr="006647A3">
        <w:rPr>
          <w:szCs w:val="24"/>
        </w:rPr>
        <w:t xml:space="preserve">   </w:t>
      </w:r>
    </w:p>
    <w:p w:rsidR="00F747EF" w:rsidRDefault="00F747EF" w:rsidP="0065095B">
      <w:pPr>
        <w:jc w:val="both"/>
        <w:rPr>
          <w:szCs w:val="24"/>
        </w:rPr>
      </w:pPr>
    </w:p>
    <w:p w:rsidR="0035067E" w:rsidRDefault="0035067E" w:rsidP="0035067E">
      <w:pPr>
        <w:jc w:val="both"/>
        <w:rPr>
          <w:color w:val="FF0000"/>
          <w:sz w:val="23"/>
        </w:rPr>
      </w:pPr>
    </w:p>
    <w:sectPr w:rsidR="0035067E" w:rsidSect="0075490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152" w:left="1440" w:header="1440" w:footer="144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2F6F" w:rsidRDefault="005C2F6F">
      <w:r>
        <w:separator/>
      </w:r>
    </w:p>
  </w:endnote>
  <w:endnote w:type="continuationSeparator" w:id="0">
    <w:p w:rsidR="005C2F6F" w:rsidRDefault="005C2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CF9" w:rsidRDefault="001F1C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CF9" w:rsidRDefault="001F1C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CF9" w:rsidRDefault="001F1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2F6F" w:rsidRDefault="005C2F6F">
      <w:r>
        <w:separator/>
      </w:r>
    </w:p>
  </w:footnote>
  <w:footnote w:type="continuationSeparator" w:id="0">
    <w:p w:rsidR="005C2F6F" w:rsidRDefault="005C2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CF9" w:rsidRDefault="001F1C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A4B" w:rsidRDefault="00F03B79" w:rsidP="00500A4B">
    <w:pPr>
      <w:pStyle w:val="Header"/>
      <w:tabs>
        <w:tab w:val="clear" w:pos="4320"/>
        <w:tab w:val="clear" w:pos="8640"/>
        <w:tab w:val="center" w:pos="4680"/>
        <w:tab w:val="right" w:pos="9360"/>
      </w:tabs>
    </w:pPr>
    <w:r>
      <w:rPr>
        <w:szCs w:val="24"/>
      </w:rPr>
      <w:t xml:space="preserve">Ms. </w:t>
    </w:r>
    <w:r w:rsidR="00513BA6">
      <w:rPr>
        <w:szCs w:val="24"/>
      </w:rPr>
      <w:t>Heather B. Carias</w:t>
    </w:r>
    <w:r w:rsidR="00500A4B">
      <w:rPr>
        <w:snapToGrid w:val="0"/>
      </w:rPr>
      <w:tab/>
      <w:t xml:space="preserve"> </w:t>
    </w:r>
    <w:r w:rsidR="00500A4B">
      <w:rPr>
        <w:snapToGrid w:val="0"/>
      </w:rPr>
      <w:fldChar w:fldCharType="begin"/>
    </w:r>
    <w:r w:rsidR="00500A4B">
      <w:rPr>
        <w:snapToGrid w:val="0"/>
      </w:rPr>
      <w:instrText xml:space="preserve"> PAGE </w:instrText>
    </w:r>
    <w:r w:rsidR="00500A4B">
      <w:rPr>
        <w:snapToGrid w:val="0"/>
      </w:rPr>
      <w:fldChar w:fldCharType="separate"/>
    </w:r>
    <w:r w:rsidR="00A65B07">
      <w:rPr>
        <w:noProof/>
        <w:snapToGrid w:val="0"/>
      </w:rPr>
      <w:t>2</w:t>
    </w:r>
    <w:r w:rsidR="00500A4B">
      <w:rPr>
        <w:snapToGrid w:val="0"/>
      </w:rPr>
      <w:fldChar w:fldCharType="end"/>
    </w:r>
    <w:r w:rsidR="00500A4B">
      <w:rPr>
        <w:snapToGrid w:val="0"/>
      </w:rPr>
      <w:t xml:space="preserve"> </w:t>
    </w:r>
    <w:r w:rsidR="00500A4B">
      <w:rPr>
        <w:snapToGrid w:val="0"/>
      </w:rPr>
      <w:tab/>
      <w:t xml:space="preserve">                                      </w:t>
    </w:r>
    <w:r w:rsidR="00513BA6">
      <w:rPr>
        <w:snapToGrid w:val="0"/>
      </w:rPr>
      <w:t>November</w:t>
    </w:r>
    <w:r w:rsidR="003C748A">
      <w:rPr>
        <w:snapToGrid w:val="0"/>
      </w:rPr>
      <w:t xml:space="preserve"> </w:t>
    </w:r>
    <w:r w:rsidR="00F7620E">
      <w:rPr>
        <w:snapToGrid w:val="0"/>
      </w:rPr>
      <w:t>15</w:t>
    </w:r>
    <w:r w:rsidR="00574AB3">
      <w:rPr>
        <w:snapToGrid w:val="0"/>
      </w:rPr>
      <w:t>, 202</w:t>
    </w:r>
    <w:r w:rsidR="00513BA6">
      <w:rPr>
        <w:snapToGrid w:val="0"/>
      </w:rPr>
      <w:t>1</w:t>
    </w:r>
  </w:p>
  <w:sdt>
    <w:sdtPr>
      <w:id w:val="1874961744"/>
      <w:docPartObj>
        <w:docPartGallery w:val="Page Numbers (Top of Page)"/>
        <w:docPartUnique/>
      </w:docPartObj>
    </w:sdtPr>
    <w:sdtEndPr>
      <w:rPr>
        <w:noProof/>
      </w:rPr>
    </w:sdtEndPr>
    <w:sdtContent>
      <w:p w:rsidR="00500A4B" w:rsidRDefault="00F42E6C" w:rsidP="00A728FC">
        <w:pPr>
          <w:pStyle w:val="Header"/>
          <w:ind w:firstLine="720"/>
        </w:pPr>
      </w:p>
    </w:sdtContent>
  </w:sdt>
  <w:p w:rsidR="0033718B" w:rsidRDefault="003371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18B" w:rsidRPr="004E00E0" w:rsidRDefault="00CC0A68">
    <w:pPr>
      <w:pStyle w:val="Title"/>
      <w:rPr>
        <w:b w:val="0"/>
        <w:bCs/>
        <w:szCs w:val="24"/>
      </w:rPr>
    </w:pPr>
    <w:r w:rsidRPr="004E00E0">
      <w:rPr>
        <w:b w:val="0"/>
        <w:bCs/>
        <w:szCs w:val="24"/>
      </w:rPr>
      <w:t>Internal Audit Unit</w:t>
    </w:r>
    <w:r w:rsidR="0033718B" w:rsidRPr="004E00E0">
      <w:rPr>
        <w:b w:val="0"/>
        <w:bCs/>
        <w:szCs w:val="24"/>
      </w:rPr>
      <w:t xml:space="preserve">  </w:t>
    </w:r>
  </w:p>
  <w:p w:rsidR="0033718B" w:rsidRPr="004E00E0" w:rsidRDefault="0033718B">
    <w:pPr>
      <w:jc w:val="center"/>
      <w:rPr>
        <w:bCs/>
        <w:szCs w:val="24"/>
      </w:rPr>
    </w:pPr>
    <w:r w:rsidRPr="004E00E0">
      <w:rPr>
        <w:bCs/>
        <w:szCs w:val="24"/>
      </w:rPr>
      <w:t xml:space="preserve">MONTGOMERY COUNTY </w:t>
    </w:r>
    <w:r w:rsidR="00CC0A68" w:rsidRPr="004E00E0">
      <w:rPr>
        <w:bCs/>
        <w:szCs w:val="24"/>
      </w:rPr>
      <w:t>BOARD OF EDUCATION</w:t>
    </w:r>
  </w:p>
  <w:p w:rsidR="0033718B" w:rsidRPr="004E00E0" w:rsidRDefault="0033718B">
    <w:pPr>
      <w:pStyle w:val="Heading1"/>
      <w:rPr>
        <w:szCs w:val="24"/>
      </w:rPr>
    </w:pPr>
    <w:r w:rsidRPr="004E00E0">
      <w:rPr>
        <w:b w:val="0"/>
        <w:bCs/>
        <w:szCs w:val="24"/>
      </w:rPr>
      <w:t>Rockville, Maryland</w:t>
    </w:r>
  </w:p>
  <w:p w:rsidR="0033718B" w:rsidRPr="004E00E0" w:rsidRDefault="0033718B">
    <w:pPr>
      <w:jc w:val="center"/>
      <w:rPr>
        <w:szCs w:val="24"/>
      </w:rPr>
    </w:pPr>
  </w:p>
  <w:p w:rsidR="0033718B" w:rsidRPr="004E00E0" w:rsidRDefault="007E6DC0" w:rsidP="007E6DC0">
    <w:pPr>
      <w:jc w:val="center"/>
      <w:rPr>
        <w:bCs/>
        <w:szCs w:val="24"/>
      </w:rPr>
    </w:pPr>
    <w:r>
      <w:rPr>
        <w:bCs/>
        <w:szCs w:val="24"/>
      </w:rPr>
      <w:t xml:space="preserve">November </w:t>
    </w:r>
    <w:r w:rsidR="00F7620E">
      <w:rPr>
        <w:bCs/>
        <w:szCs w:val="24"/>
      </w:rPr>
      <w:t>15</w:t>
    </w:r>
    <w:r w:rsidR="00574AB3">
      <w:rPr>
        <w:bCs/>
        <w:szCs w:val="24"/>
      </w:rPr>
      <w:t>, 202</w:t>
    </w:r>
    <w:r>
      <w:rPr>
        <w:bCs/>
        <w:szCs w:val="24"/>
      </w:rPr>
      <w:t>1</w:t>
    </w:r>
  </w:p>
  <w:p w:rsidR="008B1C5C" w:rsidRPr="004E00E0" w:rsidRDefault="008B1C5C">
    <w:pPr>
      <w:jc w:val="center"/>
      <w:rPr>
        <w:szCs w:val="24"/>
      </w:rPr>
    </w:pPr>
  </w:p>
  <w:p w:rsidR="0033718B" w:rsidRPr="004E00E0" w:rsidRDefault="0033718B">
    <w:pPr>
      <w:rPr>
        <w:szCs w:val="24"/>
      </w:rPr>
    </w:pPr>
  </w:p>
  <w:p w:rsidR="0033718B" w:rsidRPr="004E00E0" w:rsidRDefault="0033718B">
    <w:pPr>
      <w:pStyle w:val="Heading2"/>
      <w:rPr>
        <w:szCs w:val="24"/>
      </w:rPr>
    </w:pPr>
    <w:r w:rsidRPr="004E00E0">
      <w:rPr>
        <w:szCs w:val="24"/>
      </w:rPr>
      <w:t>MEMORANDUM</w:t>
    </w:r>
  </w:p>
  <w:p w:rsidR="0033718B" w:rsidRPr="004E00E0" w:rsidRDefault="0033718B">
    <w:pPr>
      <w:rPr>
        <w:szCs w:val="24"/>
      </w:rPr>
    </w:pPr>
  </w:p>
  <w:p w:rsidR="00F842AA" w:rsidRPr="004E00E0" w:rsidRDefault="0033718B" w:rsidP="00F842AA">
    <w:pPr>
      <w:pStyle w:val="Header"/>
      <w:tabs>
        <w:tab w:val="clear" w:pos="4320"/>
        <w:tab w:val="clear" w:pos="8640"/>
      </w:tabs>
      <w:rPr>
        <w:szCs w:val="24"/>
      </w:rPr>
    </w:pPr>
    <w:r w:rsidRPr="004E00E0">
      <w:rPr>
        <w:szCs w:val="24"/>
      </w:rPr>
      <w:t>To</w:t>
    </w:r>
    <w:r w:rsidR="00EC34B3" w:rsidRPr="004E00E0">
      <w:rPr>
        <w:szCs w:val="24"/>
      </w:rPr>
      <w:t>:</w:t>
    </w:r>
    <w:r w:rsidRPr="004E00E0">
      <w:rPr>
        <w:szCs w:val="24"/>
      </w:rPr>
      <w:tab/>
    </w:r>
    <w:r w:rsidRPr="004E00E0">
      <w:rPr>
        <w:szCs w:val="24"/>
      </w:rPr>
      <w:tab/>
    </w:r>
    <w:r w:rsidR="00574AB3">
      <w:rPr>
        <w:szCs w:val="24"/>
      </w:rPr>
      <w:t xml:space="preserve">Ms. </w:t>
    </w:r>
    <w:r w:rsidR="007E6DC0">
      <w:rPr>
        <w:szCs w:val="24"/>
      </w:rPr>
      <w:t>Heather B. Carias</w:t>
    </w:r>
    <w:r w:rsidR="00F842AA" w:rsidRPr="004E00E0">
      <w:rPr>
        <w:szCs w:val="24"/>
      </w:rPr>
      <w:t xml:space="preserve">, </w:t>
    </w:r>
    <w:r w:rsidR="007E6DC0">
      <w:rPr>
        <w:szCs w:val="24"/>
      </w:rPr>
      <w:t>Supervisor</w:t>
    </w:r>
  </w:p>
  <w:p w:rsidR="00F842AA" w:rsidRPr="004E00E0" w:rsidRDefault="00F842AA" w:rsidP="00F842AA">
    <w:pPr>
      <w:pStyle w:val="Header"/>
      <w:tabs>
        <w:tab w:val="clear" w:pos="4320"/>
        <w:tab w:val="clear" w:pos="8640"/>
      </w:tabs>
      <w:rPr>
        <w:szCs w:val="24"/>
      </w:rPr>
    </w:pPr>
    <w:r w:rsidRPr="004E00E0">
      <w:rPr>
        <w:szCs w:val="24"/>
      </w:rPr>
      <w:tab/>
    </w:r>
    <w:r w:rsidRPr="004E00E0">
      <w:rPr>
        <w:szCs w:val="24"/>
      </w:rPr>
      <w:tab/>
    </w:r>
    <w:r w:rsidR="00CA54E0">
      <w:rPr>
        <w:szCs w:val="24"/>
      </w:rPr>
      <w:t>Thomas Edison High School of Technology</w:t>
    </w:r>
  </w:p>
  <w:p w:rsidR="0033718B" w:rsidRPr="004E00E0" w:rsidRDefault="0033718B">
    <w:pPr>
      <w:pStyle w:val="Header"/>
      <w:tabs>
        <w:tab w:val="clear" w:pos="4320"/>
        <w:tab w:val="clear" w:pos="8640"/>
      </w:tabs>
      <w:rPr>
        <w:szCs w:val="24"/>
      </w:rPr>
    </w:pPr>
  </w:p>
  <w:p w:rsidR="0033718B" w:rsidRPr="004E00E0" w:rsidRDefault="0033718B">
    <w:pPr>
      <w:rPr>
        <w:szCs w:val="24"/>
      </w:rPr>
    </w:pPr>
    <w:r w:rsidRPr="004E00E0">
      <w:rPr>
        <w:szCs w:val="24"/>
      </w:rPr>
      <w:t>From:</w:t>
    </w:r>
    <w:r w:rsidRPr="004E00E0">
      <w:rPr>
        <w:szCs w:val="24"/>
      </w:rPr>
      <w:tab/>
    </w:r>
    <w:r w:rsidRPr="004E00E0">
      <w:rPr>
        <w:szCs w:val="24"/>
      </w:rPr>
      <w:tab/>
    </w:r>
    <w:r w:rsidR="009372BA">
      <w:rPr>
        <w:szCs w:val="24"/>
      </w:rPr>
      <w:t>Mary J</w:t>
    </w:r>
    <w:r w:rsidR="00CD3B9B">
      <w:rPr>
        <w:szCs w:val="24"/>
      </w:rPr>
      <w:t>.</w:t>
    </w:r>
    <w:r w:rsidR="009372BA">
      <w:rPr>
        <w:szCs w:val="24"/>
      </w:rPr>
      <w:t xml:space="preserve"> Bergstresser</w:t>
    </w:r>
    <w:r w:rsidRPr="004E00E0">
      <w:rPr>
        <w:szCs w:val="24"/>
      </w:rPr>
      <w:t>,</w:t>
    </w:r>
    <w:r w:rsidR="009372BA">
      <w:rPr>
        <w:szCs w:val="24"/>
      </w:rPr>
      <w:t xml:space="preserve"> </w:t>
    </w:r>
    <w:r w:rsidRPr="004E00E0">
      <w:rPr>
        <w:szCs w:val="24"/>
      </w:rPr>
      <w:t>Supervisor, Internal Audit</w:t>
    </w:r>
    <w:r w:rsidR="008D134A" w:rsidRPr="004E00E0">
      <w:rPr>
        <w:szCs w:val="24"/>
      </w:rPr>
      <w:t xml:space="preserve"> Unit</w:t>
    </w:r>
  </w:p>
  <w:p w:rsidR="0033718B" w:rsidRPr="004E00E0" w:rsidRDefault="0033718B">
    <w:pPr>
      <w:rPr>
        <w:szCs w:val="24"/>
      </w:rPr>
    </w:pPr>
  </w:p>
  <w:p w:rsidR="0033718B" w:rsidRPr="004E00E0" w:rsidRDefault="0033718B">
    <w:pPr>
      <w:rPr>
        <w:szCs w:val="24"/>
      </w:rPr>
    </w:pPr>
    <w:r w:rsidRPr="004E00E0">
      <w:rPr>
        <w:szCs w:val="24"/>
      </w:rPr>
      <w:t>Subject:</w:t>
    </w:r>
    <w:r w:rsidRPr="004E00E0">
      <w:rPr>
        <w:szCs w:val="24"/>
      </w:rPr>
      <w:tab/>
      <w:t xml:space="preserve">Report on Audit of Independent Activity Funds for the Period </w:t>
    </w:r>
  </w:p>
  <w:p w:rsidR="0033718B" w:rsidRPr="004E00E0" w:rsidRDefault="0033718B" w:rsidP="00E974A8">
    <w:pPr>
      <w:rPr>
        <w:szCs w:val="24"/>
      </w:rPr>
    </w:pPr>
    <w:r w:rsidRPr="004E00E0">
      <w:rPr>
        <w:szCs w:val="24"/>
      </w:rPr>
      <w:tab/>
    </w:r>
    <w:r w:rsidRPr="004E00E0">
      <w:rPr>
        <w:szCs w:val="24"/>
      </w:rPr>
      <w:tab/>
    </w:r>
    <w:r w:rsidR="007E6DC0">
      <w:rPr>
        <w:bCs/>
        <w:szCs w:val="24"/>
      </w:rPr>
      <w:t>January</w:t>
    </w:r>
    <w:r w:rsidR="00D65FE9">
      <w:rPr>
        <w:bCs/>
        <w:szCs w:val="24"/>
      </w:rPr>
      <w:t xml:space="preserve"> 1, 20</w:t>
    </w:r>
    <w:r w:rsidR="007E6DC0">
      <w:rPr>
        <w:bCs/>
        <w:szCs w:val="24"/>
      </w:rPr>
      <w:t>20</w:t>
    </w:r>
    <w:r w:rsidRPr="004E00E0">
      <w:rPr>
        <w:szCs w:val="24"/>
      </w:rPr>
      <w:t xml:space="preserve">, through </w:t>
    </w:r>
    <w:r w:rsidR="00CA54E0">
      <w:rPr>
        <w:szCs w:val="24"/>
      </w:rPr>
      <w:t>September 30</w:t>
    </w:r>
    <w:r w:rsidR="00574AB3">
      <w:rPr>
        <w:szCs w:val="24"/>
      </w:rPr>
      <w:t>, 20</w:t>
    </w:r>
    <w:r w:rsidR="00F03B79">
      <w:rPr>
        <w:szCs w:val="24"/>
      </w:rPr>
      <w:t>2</w:t>
    </w:r>
    <w:r w:rsidR="007E6DC0">
      <w:rPr>
        <w:szCs w:val="24"/>
      </w:rPr>
      <w:t>1</w:t>
    </w:r>
  </w:p>
  <w:p w:rsidR="0033718B" w:rsidRPr="004E00E0" w:rsidRDefault="0033718B">
    <w:pPr>
      <w:jc w:val="both"/>
      <w:rPr>
        <w:szCs w:val="24"/>
      </w:rPr>
    </w:pPr>
  </w:p>
  <w:p w:rsidR="0033718B" w:rsidRPr="00EC34B3" w:rsidRDefault="0033718B">
    <w:pPr>
      <w:jc w:val="both"/>
      <w:rPr>
        <w:sz w:val="2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54D4"/>
    <w:multiLevelType w:val="hybridMultilevel"/>
    <w:tmpl w:val="388E0AEC"/>
    <w:lvl w:ilvl="0" w:tplc="8842B9E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9D597C"/>
    <w:multiLevelType w:val="hybridMultilevel"/>
    <w:tmpl w:val="46A0E20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0C3155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39683B"/>
    <w:multiLevelType w:val="hybridMultilevel"/>
    <w:tmpl w:val="D4C8793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E864F0C"/>
    <w:multiLevelType w:val="hybridMultilevel"/>
    <w:tmpl w:val="AE744B1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F295D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0C34AD1"/>
    <w:multiLevelType w:val="hybridMultilevel"/>
    <w:tmpl w:val="237EF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6646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BAD6B16"/>
    <w:multiLevelType w:val="hybridMultilevel"/>
    <w:tmpl w:val="FEA6E9B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1E9E48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9720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CC7D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1F000D9"/>
    <w:multiLevelType w:val="hybridMultilevel"/>
    <w:tmpl w:val="66D6C0DE"/>
    <w:lvl w:ilvl="0" w:tplc="14D81B9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610CAA"/>
    <w:multiLevelType w:val="hybridMultilevel"/>
    <w:tmpl w:val="2D9040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602626"/>
    <w:multiLevelType w:val="hybridMultilevel"/>
    <w:tmpl w:val="62829314"/>
    <w:lvl w:ilvl="0" w:tplc="14D81B9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CA3AE9"/>
    <w:multiLevelType w:val="hybridMultilevel"/>
    <w:tmpl w:val="D4B824F8"/>
    <w:lvl w:ilvl="0" w:tplc="8842B9E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E14D01"/>
    <w:multiLevelType w:val="hybridMultilevel"/>
    <w:tmpl w:val="C15680E8"/>
    <w:lvl w:ilvl="0" w:tplc="8842B9E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1C1468"/>
    <w:multiLevelType w:val="hybridMultilevel"/>
    <w:tmpl w:val="39863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D718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C6211C9"/>
    <w:multiLevelType w:val="hybridMultilevel"/>
    <w:tmpl w:val="E780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5"/>
  </w:num>
  <w:num w:numId="4">
    <w:abstractNumId w:val="11"/>
  </w:num>
  <w:num w:numId="5">
    <w:abstractNumId w:val="2"/>
  </w:num>
  <w:num w:numId="6">
    <w:abstractNumId w:val="10"/>
  </w:num>
  <w:num w:numId="7">
    <w:abstractNumId w:val="7"/>
  </w:num>
  <w:num w:numId="8">
    <w:abstractNumId w:val="4"/>
  </w:num>
  <w:num w:numId="9">
    <w:abstractNumId w:val="1"/>
  </w:num>
  <w:num w:numId="10">
    <w:abstractNumId w:val="8"/>
  </w:num>
  <w:num w:numId="11">
    <w:abstractNumId w:val="14"/>
  </w:num>
  <w:num w:numId="12">
    <w:abstractNumId w:val="12"/>
  </w:num>
  <w:num w:numId="13">
    <w:abstractNumId w:val="0"/>
  </w:num>
  <w:num w:numId="14">
    <w:abstractNumId w:val="15"/>
  </w:num>
  <w:num w:numId="15">
    <w:abstractNumId w:val="16"/>
  </w:num>
  <w:num w:numId="16">
    <w:abstractNumId w:val="13"/>
  </w:num>
  <w:num w:numId="17">
    <w:abstractNumId w:val="17"/>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3"/>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192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438"/>
    <w:rsid w:val="00004A8F"/>
    <w:rsid w:val="00014034"/>
    <w:rsid w:val="000144B5"/>
    <w:rsid w:val="0001662A"/>
    <w:rsid w:val="00021801"/>
    <w:rsid w:val="00023FF3"/>
    <w:rsid w:val="00025BEE"/>
    <w:rsid w:val="00031508"/>
    <w:rsid w:val="00035AF6"/>
    <w:rsid w:val="000377DD"/>
    <w:rsid w:val="00042663"/>
    <w:rsid w:val="0004703B"/>
    <w:rsid w:val="00054345"/>
    <w:rsid w:val="000548D5"/>
    <w:rsid w:val="00060155"/>
    <w:rsid w:val="00067B9D"/>
    <w:rsid w:val="00070F9B"/>
    <w:rsid w:val="000720E7"/>
    <w:rsid w:val="00074473"/>
    <w:rsid w:val="000860B3"/>
    <w:rsid w:val="00092D32"/>
    <w:rsid w:val="000A2B9C"/>
    <w:rsid w:val="000A3A27"/>
    <w:rsid w:val="000B00E8"/>
    <w:rsid w:val="000B0F6F"/>
    <w:rsid w:val="000B23D4"/>
    <w:rsid w:val="000B34E5"/>
    <w:rsid w:val="000B752C"/>
    <w:rsid w:val="000C2691"/>
    <w:rsid w:val="000C3DD4"/>
    <w:rsid w:val="000E3473"/>
    <w:rsid w:val="000E7157"/>
    <w:rsid w:val="000E7CC8"/>
    <w:rsid w:val="000F286D"/>
    <w:rsid w:val="00106547"/>
    <w:rsid w:val="001072F6"/>
    <w:rsid w:val="001330FC"/>
    <w:rsid w:val="00140471"/>
    <w:rsid w:val="001468EA"/>
    <w:rsid w:val="001539B8"/>
    <w:rsid w:val="001550F3"/>
    <w:rsid w:val="001656A9"/>
    <w:rsid w:val="00165987"/>
    <w:rsid w:val="001723C0"/>
    <w:rsid w:val="001830F0"/>
    <w:rsid w:val="0019235A"/>
    <w:rsid w:val="001B4058"/>
    <w:rsid w:val="001C323D"/>
    <w:rsid w:val="001C3653"/>
    <w:rsid w:val="001D08DB"/>
    <w:rsid w:val="001D55F2"/>
    <w:rsid w:val="001E4CAD"/>
    <w:rsid w:val="001F1CF9"/>
    <w:rsid w:val="001F2987"/>
    <w:rsid w:val="0020023D"/>
    <w:rsid w:val="0020153E"/>
    <w:rsid w:val="002063B7"/>
    <w:rsid w:val="00207180"/>
    <w:rsid w:val="00207925"/>
    <w:rsid w:val="00216CCE"/>
    <w:rsid w:val="002228BA"/>
    <w:rsid w:val="00225388"/>
    <w:rsid w:val="00233236"/>
    <w:rsid w:val="002347C3"/>
    <w:rsid w:val="002361C2"/>
    <w:rsid w:val="00244B87"/>
    <w:rsid w:val="00252AC3"/>
    <w:rsid w:val="00252C25"/>
    <w:rsid w:val="00262B1F"/>
    <w:rsid w:val="00263183"/>
    <w:rsid w:val="00265927"/>
    <w:rsid w:val="00266F6F"/>
    <w:rsid w:val="002734EB"/>
    <w:rsid w:val="002773C1"/>
    <w:rsid w:val="002805AD"/>
    <w:rsid w:val="00280622"/>
    <w:rsid w:val="00282703"/>
    <w:rsid w:val="002871A9"/>
    <w:rsid w:val="00291681"/>
    <w:rsid w:val="002A5FD1"/>
    <w:rsid w:val="002A6C2B"/>
    <w:rsid w:val="002B001E"/>
    <w:rsid w:val="002B1EE4"/>
    <w:rsid w:val="002B56DB"/>
    <w:rsid w:val="002C0D29"/>
    <w:rsid w:val="002D148C"/>
    <w:rsid w:val="002D66FF"/>
    <w:rsid w:val="002D6BFF"/>
    <w:rsid w:val="002D7D74"/>
    <w:rsid w:val="002E2422"/>
    <w:rsid w:val="002F4733"/>
    <w:rsid w:val="002F4E6F"/>
    <w:rsid w:val="002F600B"/>
    <w:rsid w:val="00301067"/>
    <w:rsid w:val="00312807"/>
    <w:rsid w:val="00321C7D"/>
    <w:rsid w:val="00325F7E"/>
    <w:rsid w:val="00332C2D"/>
    <w:rsid w:val="00335299"/>
    <w:rsid w:val="0033718B"/>
    <w:rsid w:val="00337974"/>
    <w:rsid w:val="00344210"/>
    <w:rsid w:val="003445FD"/>
    <w:rsid w:val="0035024B"/>
    <w:rsid w:val="003502AE"/>
    <w:rsid w:val="0035067E"/>
    <w:rsid w:val="003516FA"/>
    <w:rsid w:val="00363491"/>
    <w:rsid w:val="003804ED"/>
    <w:rsid w:val="003820EE"/>
    <w:rsid w:val="003B03FB"/>
    <w:rsid w:val="003B4065"/>
    <w:rsid w:val="003B5FAE"/>
    <w:rsid w:val="003B67E5"/>
    <w:rsid w:val="003C50EA"/>
    <w:rsid w:val="003C748A"/>
    <w:rsid w:val="003C7FBA"/>
    <w:rsid w:val="003D2779"/>
    <w:rsid w:val="003D4829"/>
    <w:rsid w:val="003E5D00"/>
    <w:rsid w:val="003F10E5"/>
    <w:rsid w:val="003F4894"/>
    <w:rsid w:val="00401110"/>
    <w:rsid w:val="0040340C"/>
    <w:rsid w:val="00410021"/>
    <w:rsid w:val="004104F7"/>
    <w:rsid w:val="0041348F"/>
    <w:rsid w:val="00420E9A"/>
    <w:rsid w:val="00426102"/>
    <w:rsid w:val="004277D6"/>
    <w:rsid w:val="004311F8"/>
    <w:rsid w:val="00441670"/>
    <w:rsid w:val="00457F60"/>
    <w:rsid w:val="0046349E"/>
    <w:rsid w:val="00464D24"/>
    <w:rsid w:val="0046540A"/>
    <w:rsid w:val="00485937"/>
    <w:rsid w:val="0049167A"/>
    <w:rsid w:val="00491CE3"/>
    <w:rsid w:val="004A26F9"/>
    <w:rsid w:val="004B212C"/>
    <w:rsid w:val="004B553E"/>
    <w:rsid w:val="004B5C84"/>
    <w:rsid w:val="004D1442"/>
    <w:rsid w:val="004D5083"/>
    <w:rsid w:val="004E00E0"/>
    <w:rsid w:val="004E3197"/>
    <w:rsid w:val="004F0DBE"/>
    <w:rsid w:val="004F5CF9"/>
    <w:rsid w:val="005004A1"/>
    <w:rsid w:val="00500A4B"/>
    <w:rsid w:val="005029E9"/>
    <w:rsid w:val="0051173C"/>
    <w:rsid w:val="00513BA6"/>
    <w:rsid w:val="00515FA8"/>
    <w:rsid w:val="00516F02"/>
    <w:rsid w:val="00521952"/>
    <w:rsid w:val="00531281"/>
    <w:rsid w:val="00533871"/>
    <w:rsid w:val="00534B1C"/>
    <w:rsid w:val="0053542F"/>
    <w:rsid w:val="0054054E"/>
    <w:rsid w:val="00541AA8"/>
    <w:rsid w:val="0054626B"/>
    <w:rsid w:val="005515C4"/>
    <w:rsid w:val="00554DCB"/>
    <w:rsid w:val="005611C8"/>
    <w:rsid w:val="0056476B"/>
    <w:rsid w:val="0056503E"/>
    <w:rsid w:val="00572058"/>
    <w:rsid w:val="005736F5"/>
    <w:rsid w:val="00574591"/>
    <w:rsid w:val="00574AB3"/>
    <w:rsid w:val="00587BC2"/>
    <w:rsid w:val="005A3328"/>
    <w:rsid w:val="005A6DB5"/>
    <w:rsid w:val="005B0DA8"/>
    <w:rsid w:val="005B31F1"/>
    <w:rsid w:val="005C0418"/>
    <w:rsid w:val="005C2F6F"/>
    <w:rsid w:val="005C6110"/>
    <w:rsid w:val="005D4AC8"/>
    <w:rsid w:val="005D7902"/>
    <w:rsid w:val="005E1D67"/>
    <w:rsid w:val="005E38B6"/>
    <w:rsid w:val="005E3A25"/>
    <w:rsid w:val="005F06DF"/>
    <w:rsid w:val="005F3C70"/>
    <w:rsid w:val="00603556"/>
    <w:rsid w:val="006201E1"/>
    <w:rsid w:val="00622694"/>
    <w:rsid w:val="00624B14"/>
    <w:rsid w:val="006333C4"/>
    <w:rsid w:val="0064340C"/>
    <w:rsid w:val="00643A51"/>
    <w:rsid w:val="006456CB"/>
    <w:rsid w:val="006470F5"/>
    <w:rsid w:val="0065095B"/>
    <w:rsid w:val="0066380C"/>
    <w:rsid w:val="006647A3"/>
    <w:rsid w:val="00667B0C"/>
    <w:rsid w:val="0067410A"/>
    <w:rsid w:val="00686618"/>
    <w:rsid w:val="006A05D7"/>
    <w:rsid w:val="006B75BA"/>
    <w:rsid w:val="006C1155"/>
    <w:rsid w:val="006C184F"/>
    <w:rsid w:val="006C1D59"/>
    <w:rsid w:val="006E1239"/>
    <w:rsid w:val="006E44E2"/>
    <w:rsid w:val="006E527B"/>
    <w:rsid w:val="006F1E97"/>
    <w:rsid w:val="006F4FD9"/>
    <w:rsid w:val="00712A02"/>
    <w:rsid w:val="007147B5"/>
    <w:rsid w:val="007150AD"/>
    <w:rsid w:val="00715E1B"/>
    <w:rsid w:val="00723409"/>
    <w:rsid w:val="00734AA7"/>
    <w:rsid w:val="0074148E"/>
    <w:rsid w:val="00746642"/>
    <w:rsid w:val="00754901"/>
    <w:rsid w:val="00761F59"/>
    <w:rsid w:val="0076776E"/>
    <w:rsid w:val="00771447"/>
    <w:rsid w:val="00775198"/>
    <w:rsid w:val="007822AA"/>
    <w:rsid w:val="0078718C"/>
    <w:rsid w:val="00793897"/>
    <w:rsid w:val="00794CCC"/>
    <w:rsid w:val="00796407"/>
    <w:rsid w:val="0079784A"/>
    <w:rsid w:val="007B0B79"/>
    <w:rsid w:val="007B1803"/>
    <w:rsid w:val="007B4DF5"/>
    <w:rsid w:val="007B5F64"/>
    <w:rsid w:val="007B745C"/>
    <w:rsid w:val="007C3F63"/>
    <w:rsid w:val="007D1E89"/>
    <w:rsid w:val="007D251B"/>
    <w:rsid w:val="007E09FD"/>
    <w:rsid w:val="007E6DC0"/>
    <w:rsid w:val="007F147F"/>
    <w:rsid w:val="00804CA9"/>
    <w:rsid w:val="008110E6"/>
    <w:rsid w:val="008126C0"/>
    <w:rsid w:val="00855D83"/>
    <w:rsid w:val="008572FC"/>
    <w:rsid w:val="0086257C"/>
    <w:rsid w:val="00865527"/>
    <w:rsid w:val="00880D2A"/>
    <w:rsid w:val="00890AD1"/>
    <w:rsid w:val="00891357"/>
    <w:rsid w:val="00896509"/>
    <w:rsid w:val="008B1C5C"/>
    <w:rsid w:val="008B6FD3"/>
    <w:rsid w:val="008C00FC"/>
    <w:rsid w:val="008C0A73"/>
    <w:rsid w:val="008C54F3"/>
    <w:rsid w:val="008C699B"/>
    <w:rsid w:val="008C738C"/>
    <w:rsid w:val="008C7692"/>
    <w:rsid w:val="008C7B8A"/>
    <w:rsid w:val="008D056A"/>
    <w:rsid w:val="008D134A"/>
    <w:rsid w:val="008D3A85"/>
    <w:rsid w:val="008D7A16"/>
    <w:rsid w:val="008E0747"/>
    <w:rsid w:val="008E3223"/>
    <w:rsid w:val="008E334D"/>
    <w:rsid w:val="008F5E55"/>
    <w:rsid w:val="0090238C"/>
    <w:rsid w:val="00914069"/>
    <w:rsid w:val="00915487"/>
    <w:rsid w:val="009354C4"/>
    <w:rsid w:val="00935795"/>
    <w:rsid w:val="009372BA"/>
    <w:rsid w:val="0094517B"/>
    <w:rsid w:val="00947664"/>
    <w:rsid w:val="00950A32"/>
    <w:rsid w:val="009519C5"/>
    <w:rsid w:val="009536E1"/>
    <w:rsid w:val="009541CF"/>
    <w:rsid w:val="0095744D"/>
    <w:rsid w:val="009662DC"/>
    <w:rsid w:val="0096640D"/>
    <w:rsid w:val="00980AAC"/>
    <w:rsid w:val="00982247"/>
    <w:rsid w:val="009A3DD5"/>
    <w:rsid w:val="009A4D92"/>
    <w:rsid w:val="009A6473"/>
    <w:rsid w:val="009A6900"/>
    <w:rsid w:val="009A7E71"/>
    <w:rsid w:val="009B359C"/>
    <w:rsid w:val="009C578B"/>
    <w:rsid w:val="009D13C4"/>
    <w:rsid w:val="009D6AEF"/>
    <w:rsid w:val="009E1844"/>
    <w:rsid w:val="009F38DA"/>
    <w:rsid w:val="009F3EF5"/>
    <w:rsid w:val="00A01118"/>
    <w:rsid w:val="00A143A1"/>
    <w:rsid w:val="00A15C3B"/>
    <w:rsid w:val="00A22720"/>
    <w:rsid w:val="00A22DD5"/>
    <w:rsid w:val="00A3116E"/>
    <w:rsid w:val="00A32018"/>
    <w:rsid w:val="00A35C6C"/>
    <w:rsid w:val="00A44E17"/>
    <w:rsid w:val="00A45735"/>
    <w:rsid w:val="00A5307E"/>
    <w:rsid w:val="00A53099"/>
    <w:rsid w:val="00A533AE"/>
    <w:rsid w:val="00A604E0"/>
    <w:rsid w:val="00A64CFC"/>
    <w:rsid w:val="00A65B07"/>
    <w:rsid w:val="00A67438"/>
    <w:rsid w:val="00A728FC"/>
    <w:rsid w:val="00A73A66"/>
    <w:rsid w:val="00A82E4D"/>
    <w:rsid w:val="00A8338D"/>
    <w:rsid w:val="00A83A9C"/>
    <w:rsid w:val="00AA3692"/>
    <w:rsid w:val="00AA37C3"/>
    <w:rsid w:val="00AB0FE7"/>
    <w:rsid w:val="00AB6907"/>
    <w:rsid w:val="00AB6BE6"/>
    <w:rsid w:val="00AC6A7F"/>
    <w:rsid w:val="00AD16CC"/>
    <w:rsid w:val="00AE4E2E"/>
    <w:rsid w:val="00B06B98"/>
    <w:rsid w:val="00B10D23"/>
    <w:rsid w:val="00B1593B"/>
    <w:rsid w:val="00B20147"/>
    <w:rsid w:val="00B25CC5"/>
    <w:rsid w:val="00B30656"/>
    <w:rsid w:val="00B30EC2"/>
    <w:rsid w:val="00B41313"/>
    <w:rsid w:val="00B41AED"/>
    <w:rsid w:val="00B41FCE"/>
    <w:rsid w:val="00B50228"/>
    <w:rsid w:val="00B55AB0"/>
    <w:rsid w:val="00B57F36"/>
    <w:rsid w:val="00B60101"/>
    <w:rsid w:val="00B6544F"/>
    <w:rsid w:val="00B65D99"/>
    <w:rsid w:val="00B72AE1"/>
    <w:rsid w:val="00B83EB2"/>
    <w:rsid w:val="00B9036C"/>
    <w:rsid w:val="00B90F04"/>
    <w:rsid w:val="00B91A40"/>
    <w:rsid w:val="00B92434"/>
    <w:rsid w:val="00BD115C"/>
    <w:rsid w:val="00BD50E0"/>
    <w:rsid w:val="00BD7ACF"/>
    <w:rsid w:val="00BE47EA"/>
    <w:rsid w:val="00BE701E"/>
    <w:rsid w:val="00BE7E21"/>
    <w:rsid w:val="00BF1A62"/>
    <w:rsid w:val="00BF79DB"/>
    <w:rsid w:val="00C00154"/>
    <w:rsid w:val="00C0260E"/>
    <w:rsid w:val="00C02997"/>
    <w:rsid w:val="00C12614"/>
    <w:rsid w:val="00C15879"/>
    <w:rsid w:val="00C21C5C"/>
    <w:rsid w:val="00C3251B"/>
    <w:rsid w:val="00C425B6"/>
    <w:rsid w:val="00C47136"/>
    <w:rsid w:val="00C5001F"/>
    <w:rsid w:val="00C51284"/>
    <w:rsid w:val="00C5230A"/>
    <w:rsid w:val="00C55DD2"/>
    <w:rsid w:val="00C57DFE"/>
    <w:rsid w:val="00C626D8"/>
    <w:rsid w:val="00C736AE"/>
    <w:rsid w:val="00C75B79"/>
    <w:rsid w:val="00C80158"/>
    <w:rsid w:val="00C82A55"/>
    <w:rsid w:val="00C8319E"/>
    <w:rsid w:val="00C87B87"/>
    <w:rsid w:val="00C933B6"/>
    <w:rsid w:val="00CA067A"/>
    <w:rsid w:val="00CA10DA"/>
    <w:rsid w:val="00CA54E0"/>
    <w:rsid w:val="00CB1729"/>
    <w:rsid w:val="00CB3E1C"/>
    <w:rsid w:val="00CC0A68"/>
    <w:rsid w:val="00CC30F5"/>
    <w:rsid w:val="00CD3B9B"/>
    <w:rsid w:val="00CD3FC4"/>
    <w:rsid w:val="00CD4E07"/>
    <w:rsid w:val="00CD688B"/>
    <w:rsid w:val="00CD7D36"/>
    <w:rsid w:val="00CE200D"/>
    <w:rsid w:val="00CE645E"/>
    <w:rsid w:val="00D004E4"/>
    <w:rsid w:val="00D00C07"/>
    <w:rsid w:val="00D01716"/>
    <w:rsid w:val="00D01882"/>
    <w:rsid w:val="00D02C61"/>
    <w:rsid w:val="00D123FE"/>
    <w:rsid w:val="00D23EB0"/>
    <w:rsid w:val="00D25D4E"/>
    <w:rsid w:val="00D321F8"/>
    <w:rsid w:val="00D33ABB"/>
    <w:rsid w:val="00D404F2"/>
    <w:rsid w:val="00D54C5D"/>
    <w:rsid w:val="00D57ACF"/>
    <w:rsid w:val="00D61D09"/>
    <w:rsid w:val="00D62C9D"/>
    <w:rsid w:val="00D65FE9"/>
    <w:rsid w:val="00D73C30"/>
    <w:rsid w:val="00D73F2D"/>
    <w:rsid w:val="00D75297"/>
    <w:rsid w:val="00D7534E"/>
    <w:rsid w:val="00D91A62"/>
    <w:rsid w:val="00D92CC2"/>
    <w:rsid w:val="00D930B4"/>
    <w:rsid w:val="00D95BEF"/>
    <w:rsid w:val="00D96CBF"/>
    <w:rsid w:val="00DA3B83"/>
    <w:rsid w:val="00DB13B6"/>
    <w:rsid w:val="00DB643D"/>
    <w:rsid w:val="00DC3A8F"/>
    <w:rsid w:val="00DC50E9"/>
    <w:rsid w:val="00DC57D9"/>
    <w:rsid w:val="00DD21E9"/>
    <w:rsid w:val="00DE423A"/>
    <w:rsid w:val="00DE59CA"/>
    <w:rsid w:val="00DF02F7"/>
    <w:rsid w:val="00DF2F14"/>
    <w:rsid w:val="00E00586"/>
    <w:rsid w:val="00E36902"/>
    <w:rsid w:val="00E36BDF"/>
    <w:rsid w:val="00E373E7"/>
    <w:rsid w:val="00E47DC1"/>
    <w:rsid w:val="00E6301F"/>
    <w:rsid w:val="00E63642"/>
    <w:rsid w:val="00E66B72"/>
    <w:rsid w:val="00E74DDD"/>
    <w:rsid w:val="00E77FC7"/>
    <w:rsid w:val="00E85027"/>
    <w:rsid w:val="00E85C7C"/>
    <w:rsid w:val="00E87BD4"/>
    <w:rsid w:val="00E974A8"/>
    <w:rsid w:val="00EA0B94"/>
    <w:rsid w:val="00EA1669"/>
    <w:rsid w:val="00EB270D"/>
    <w:rsid w:val="00EB3D63"/>
    <w:rsid w:val="00EC0E81"/>
    <w:rsid w:val="00EC2F88"/>
    <w:rsid w:val="00EC34B3"/>
    <w:rsid w:val="00EC388D"/>
    <w:rsid w:val="00EC5C53"/>
    <w:rsid w:val="00ED00B7"/>
    <w:rsid w:val="00EE087E"/>
    <w:rsid w:val="00EE3D8B"/>
    <w:rsid w:val="00EE6C53"/>
    <w:rsid w:val="00EF052A"/>
    <w:rsid w:val="00EF21D2"/>
    <w:rsid w:val="00EF2662"/>
    <w:rsid w:val="00EF33CD"/>
    <w:rsid w:val="00EF5336"/>
    <w:rsid w:val="00EF664F"/>
    <w:rsid w:val="00EF668D"/>
    <w:rsid w:val="00EF67EE"/>
    <w:rsid w:val="00F011EE"/>
    <w:rsid w:val="00F03B79"/>
    <w:rsid w:val="00F03E84"/>
    <w:rsid w:val="00F175B5"/>
    <w:rsid w:val="00F24EA8"/>
    <w:rsid w:val="00F30FA6"/>
    <w:rsid w:val="00F426F3"/>
    <w:rsid w:val="00F42E6C"/>
    <w:rsid w:val="00F4407C"/>
    <w:rsid w:val="00F47030"/>
    <w:rsid w:val="00F53C5A"/>
    <w:rsid w:val="00F56BE7"/>
    <w:rsid w:val="00F626A4"/>
    <w:rsid w:val="00F62A0D"/>
    <w:rsid w:val="00F71B2E"/>
    <w:rsid w:val="00F747EF"/>
    <w:rsid w:val="00F7620E"/>
    <w:rsid w:val="00F77A17"/>
    <w:rsid w:val="00F806FD"/>
    <w:rsid w:val="00F813E5"/>
    <w:rsid w:val="00F842AA"/>
    <w:rsid w:val="00F90182"/>
    <w:rsid w:val="00F93570"/>
    <w:rsid w:val="00F946EE"/>
    <w:rsid w:val="00FB6083"/>
    <w:rsid w:val="00FB61B1"/>
    <w:rsid w:val="00FB632F"/>
    <w:rsid w:val="00FC7C8A"/>
    <w:rsid w:val="00FD17E9"/>
    <w:rsid w:val="00FD41D5"/>
    <w:rsid w:val="00FE000D"/>
    <w:rsid w:val="00FE3143"/>
    <w:rsid w:val="00FF2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2513"/>
    <o:shapelayout v:ext="edit">
      <o:idmap v:ext="edit" data="1"/>
    </o:shapelayout>
  </w:shapeDefaults>
  <w:decimalSymbol w:val="."/>
  <w:listSeparator w:val=","/>
  <w15:chartTrackingRefBased/>
  <w15:docId w15:val="{E616614B-6A63-4FF5-91A7-1E4760CF2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pPr>
      <w:jc w:val="both"/>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widowControl w:val="0"/>
      <w:autoSpaceDE w:val="0"/>
      <w:autoSpaceDN w:val="0"/>
      <w:adjustRightInd w:val="0"/>
    </w:pPr>
    <w:rPr>
      <w:rFonts w:ascii="Arial" w:hAnsi="Arial" w:cs="Arial"/>
      <w:color w:val="000000"/>
      <w:szCs w:val="24"/>
    </w:rPr>
  </w:style>
  <w:style w:type="paragraph" w:styleId="ListParagraph">
    <w:name w:val="List Paragraph"/>
    <w:basedOn w:val="Normal"/>
    <w:uiPriority w:val="34"/>
    <w:qFormat/>
    <w:rsid w:val="001E4CAD"/>
    <w:pPr>
      <w:ind w:left="720"/>
    </w:pPr>
  </w:style>
  <w:style w:type="paragraph" w:styleId="BalloonText">
    <w:name w:val="Balloon Text"/>
    <w:basedOn w:val="Normal"/>
    <w:link w:val="BalloonTextChar"/>
    <w:uiPriority w:val="99"/>
    <w:semiHidden/>
    <w:unhideWhenUsed/>
    <w:rsid w:val="00252C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C25"/>
    <w:rPr>
      <w:rFonts w:ascii="Segoe UI" w:hAnsi="Segoe UI" w:cs="Segoe UI"/>
      <w:sz w:val="18"/>
      <w:szCs w:val="18"/>
    </w:rPr>
  </w:style>
  <w:style w:type="character" w:customStyle="1" w:styleId="HeaderChar">
    <w:name w:val="Header Char"/>
    <w:basedOn w:val="DefaultParagraphFont"/>
    <w:link w:val="Header"/>
    <w:uiPriority w:val="99"/>
    <w:rsid w:val="00500A4B"/>
    <w:rPr>
      <w:sz w:val="24"/>
    </w:rPr>
  </w:style>
  <w:style w:type="paragraph" w:styleId="PlainText">
    <w:name w:val="Plain Text"/>
    <w:basedOn w:val="Normal"/>
    <w:link w:val="PlainTextChar"/>
    <w:uiPriority w:val="99"/>
    <w:semiHidden/>
    <w:unhideWhenUsed/>
    <w:rsid w:val="0096640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96640D"/>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86193">
      <w:bodyDiv w:val="1"/>
      <w:marLeft w:val="0"/>
      <w:marRight w:val="0"/>
      <w:marTop w:val="0"/>
      <w:marBottom w:val="0"/>
      <w:divBdr>
        <w:top w:val="none" w:sz="0" w:space="0" w:color="auto"/>
        <w:left w:val="none" w:sz="0" w:space="0" w:color="auto"/>
        <w:bottom w:val="none" w:sz="0" w:space="0" w:color="auto"/>
        <w:right w:val="none" w:sz="0" w:space="0" w:color="auto"/>
      </w:divBdr>
    </w:div>
    <w:div w:id="377321245">
      <w:bodyDiv w:val="1"/>
      <w:marLeft w:val="0"/>
      <w:marRight w:val="0"/>
      <w:marTop w:val="0"/>
      <w:marBottom w:val="0"/>
      <w:divBdr>
        <w:top w:val="none" w:sz="0" w:space="0" w:color="auto"/>
        <w:left w:val="none" w:sz="0" w:space="0" w:color="auto"/>
        <w:bottom w:val="none" w:sz="0" w:space="0" w:color="auto"/>
        <w:right w:val="none" w:sz="0" w:space="0" w:color="auto"/>
      </w:divBdr>
    </w:div>
    <w:div w:id="978194508">
      <w:bodyDiv w:val="1"/>
      <w:marLeft w:val="0"/>
      <w:marRight w:val="0"/>
      <w:marTop w:val="0"/>
      <w:marBottom w:val="0"/>
      <w:divBdr>
        <w:top w:val="none" w:sz="0" w:space="0" w:color="auto"/>
        <w:left w:val="none" w:sz="0" w:space="0" w:color="auto"/>
        <w:bottom w:val="none" w:sz="0" w:space="0" w:color="auto"/>
        <w:right w:val="none" w:sz="0" w:space="0" w:color="auto"/>
      </w:divBdr>
    </w:div>
    <w:div w:id="1013455435">
      <w:bodyDiv w:val="1"/>
      <w:marLeft w:val="0"/>
      <w:marRight w:val="0"/>
      <w:marTop w:val="0"/>
      <w:marBottom w:val="0"/>
      <w:divBdr>
        <w:top w:val="none" w:sz="0" w:space="0" w:color="auto"/>
        <w:left w:val="none" w:sz="0" w:space="0" w:color="auto"/>
        <w:bottom w:val="none" w:sz="0" w:space="0" w:color="auto"/>
        <w:right w:val="none" w:sz="0" w:space="0" w:color="auto"/>
      </w:divBdr>
    </w:div>
    <w:div w:id="1557886686">
      <w:bodyDiv w:val="1"/>
      <w:marLeft w:val="0"/>
      <w:marRight w:val="0"/>
      <w:marTop w:val="0"/>
      <w:marBottom w:val="0"/>
      <w:divBdr>
        <w:top w:val="none" w:sz="0" w:space="0" w:color="auto"/>
        <w:left w:val="none" w:sz="0" w:space="0" w:color="auto"/>
        <w:bottom w:val="none" w:sz="0" w:space="0" w:color="auto"/>
        <w:right w:val="none" w:sz="0" w:space="0" w:color="auto"/>
      </w:divBdr>
    </w:div>
    <w:div w:id="1577935424">
      <w:bodyDiv w:val="1"/>
      <w:marLeft w:val="0"/>
      <w:marRight w:val="0"/>
      <w:marTop w:val="0"/>
      <w:marBottom w:val="0"/>
      <w:divBdr>
        <w:top w:val="none" w:sz="0" w:space="0" w:color="auto"/>
        <w:left w:val="none" w:sz="0" w:space="0" w:color="auto"/>
        <w:bottom w:val="none" w:sz="0" w:space="0" w:color="auto"/>
        <w:right w:val="none" w:sz="0" w:space="0" w:color="auto"/>
      </w:divBdr>
    </w:div>
    <w:div w:id="1649675696">
      <w:bodyDiv w:val="1"/>
      <w:marLeft w:val="0"/>
      <w:marRight w:val="0"/>
      <w:marTop w:val="0"/>
      <w:marBottom w:val="0"/>
      <w:divBdr>
        <w:top w:val="none" w:sz="0" w:space="0" w:color="auto"/>
        <w:left w:val="none" w:sz="0" w:space="0" w:color="auto"/>
        <w:bottom w:val="none" w:sz="0" w:space="0" w:color="auto"/>
        <w:right w:val="none" w:sz="0" w:space="0" w:color="auto"/>
      </w:divBdr>
    </w:div>
    <w:div w:id="1693066347">
      <w:bodyDiv w:val="1"/>
      <w:marLeft w:val="0"/>
      <w:marRight w:val="0"/>
      <w:marTop w:val="0"/>
      <w:marBottom w:val="0"/>
      <w:divBdr>
        <w:top w:val="none" w:sz="0" w:space="0" w:color="auto"/>
        <w:left w:val="none" w:sz="0" w:space="0" w:color="auto"/>
        <w:bottom w:val="none" w:sz="0" w:space="0" w:color="auto"/>
        <w:right w:val="none" w:sz="0" w:space="0" w:color="auto"/>
      </w:divBdr>
    </w:div>
    <w:div w:id="212129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Brookhaven%20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0077F-5019-4CA6-A34E-22849C18B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Brookhaven ES.dot</Template>
  <TotalTime>2</TotalTime>
  <Pages>2</Pages>
  <Words>327</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Office of Shared Accountability</vt:lpstr>
    </vt:vector>
  </TitlesOfParts>
  <Company>MCPS</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Shared Accountability</dc:title>
  <dc:subject/>
  <dc:creator>DPS</dc:creator>
  <cp:keywords/>
  <dc:description/>
  <cp:lastModifiedBy>Orellana Reyes, Raquel M</cp:lastModifiedBy>
  <cp:revision>2</cp:revision>
  <cp:lastPrinted>2018-08-06T18:29:00Z</cp:lastPrinted>
  <dcterms:created xsi:type="dcterms:W3CDTF">2021-11-15T20:03:00Z</dcterms:created>
  <dcterms:modified xsi:type="dcterms:W3CDTF">2021-11-15T20:03:00Z</dcterms:modified>
</cp:coreProperties>
</file>